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84420" w14:textId="77777777" w:rsidR="006736E3" w:rsidRDefault="006736E3" w:rsidP="006736E3">
      <w:pPr>
        <w:tabs>
          <w:tab w:val="right" w:pos="9540"/>
        </w:tabs>
        <w:spacing w:after="0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3B01C4C0" w:rsidR="006736E3" w:rsidRPr="006D15B4" w:rsidRDefault="006736E3" w:rsidP="00757393">
      <w:pPr>
        <w:tabs>
          <w:tab w:val="right" w:pos="9540"/>
        </w:tabs>
        <w:ind w:right="270"/>
        <w:rPr>
          <w:rFonts w:ascii="Book Antiqua" w:hAnsi="Book Antiqua" w:cs="Calibri"/>
          <w:b/>
          <w:bCs/>
          <w:szCs w:val="22"/>
        </w:rPr>
      </w:pPr>
      <w:r w:rsidRPr="006D15B4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757393" w:rsidRPr="00B11ED5">
        <w:rPr>
          <w:rFonts w:ascii="Book Antiqua" w:hAnsi="Book Antiqua" w:cs="Calibri"/>
          <w:b/>
          <w:bCs/>
          <w:szCs w:val="22"/>
        </w:rPr>
        <w:t>CC-CS/PG-AF50/ KEN/</w:t>
      </w:r>
      <w:r w:rsidR="004F0182">
        <w:rPr>
          <w:rFonts w:ascii="Book Antiqua" w:hAnsi="Book Antiqua" w:cs="Calibri"/>
          <w:b/>
          <w:bCs/>
          <w:szCs w:val="22"/>
        </w:rPr>
        <w:t>SS0</w:t>
      </w:r>
      <w:r w:rsidR="00CB3661">
        <w:rPr>
          <w:rFonts w:ascii="Book Antiqua" w:hAnsi="Book Antiqua" w:cs="Calibri"/>
          <w:b/>
          <w:bCs/>
          <w:szCs w:val="22"/>
        </w:rPr>
        <w:t>1</w:t>
      </w:r>
      <w:r w:rsidR="00757393" w:rsidRPr="00B11ED5">
        <w:rPr>
          <w:rFonts w:ascii="Book Antiqua" w:hAnsi="Book Antiqua" w:cs="Calibri"/>
          <w:b/>
          <w:bCs/>
          <w:szCs w:val="22"/>
        </w:rPr>
        <w:t>/G5</w:t>
      </w:r>
      <w:r w:rsidRPr="006D15B4">
        <w:rPr>
          <w:rFonts w:ascii="Book Antiqua" w:hAnsi="Book Antiqua" w:cs="Calibri"/>
          <w:b/>
          <w:bCs/>
          <w:szCs w:val="22"/>
          <w:lang w:val="pt-BR"/>
        </w:rPr>
        <w:t>/</w:t>
      </w:r>
      <w:r w:rsidR="009A5FC7" w:rsidRPr="009A5FC7">
        <w:rPr>
          <w:rFonts w:ascii="Book Antiqua" w:hAnsi="Book Antiqua" w:cs="Calibri"/>
          <w:b/>
          <w:bCs/>
          <w:szCs w:val="22"/>
          <w:lang w:val="pt-BR"/>
        </w:rPr>
        <w:t>Errata</w:t>
      </w:r>
      <w:r w:rsidR="00CB3661">
        <w:rPr>
          <w:rFonts w:ascii="Book Antiqua" w:hAnsi="Book Antiqua" w:cs="Calibri"/>
          <w:b/>
          <w:bCs/>
          <w:szCs w:val="22"/>
          <w:lang w:val="pt-BR"/>
        </w:rPr>
        <w:tab/>
      </w:r>
      <w:r w:rsidRPr="006D15B4">
        <w:rPr>
          <w:rFonts w:ascii="Book Antiqua" w:hAnsi="Book Antiqua" w:cs="Calibri"/>
          <w:b/>
          <w:bCs/>
          <w:szCs w:val="22"/>
          <w:lang w:val="pt-BR"/>
        </w:rPr>
        <w:t xml:space="preserve">        </w:t>
      </w:r>
      <w:r w:rsidRPr="006D15B4">
        <w:rPr>
          <w:rFonts w:ascii="Book Antiqua" w:hAnsi="Book Antiqua" w:cs="Calibri"/>
          <w:b/>
          <w:bCs/>
          <w:szCs w:val="22"/>
        </w:rPr>
        <w:t xml:space="preserve">Date: </w:t>
      </w:r>
      <w:r w:rsidR="009A5FC7">
        <w:rPr>
          <w:rFonts w:ascii="Book Antiqua" w:hAnsi="Book Antiqua" w:cs="Calibri"/>
          <w:b/>
          <w:bCs/>
          <w:szCs w:val="22"/>
        </w:rPr>
        <w:t>17</w:t>
      </w:r>
      <w:r w:rsidRPr="006D15B4">
        <w:rPr>
          <w:rFonts w:ascii="Book Antiqua" w:hAnsi="Book Antiqua" w:cs="Calibri"/>
          <w:b/>
          <w:bCs/>
          <w:szCs w:val="22"/>
        </w:rPr>
        <w:t>/</w:t>
      </w:r>
      <w:r w:rsidR="00592B2B">
        <w:rPr>
          <w:rFonts w:ascii="Book Antiqua" w:hAnsi="Book Antiqua" w:cs="Calibri"/>
          <w:b/>
          <w:bCs/>
          <w:szCs w:val="22"/>
        </w:rPr>
        <w:t>0</w:t>
      </w:r>
      <w:r w:rsidR="00867FF1">
        <w:rPr>
          <w:rFonts w:ascii="Book Antiqua" w:hAnsi="Book Antiqua" w:cs="Calibri"/>
          <w:b/>
          <w:bCs/>
          <w:szCs w:val="22"/>
        </w:rPr>
        <w:t>9</w:t>
      </w:r>
      <w:r w:rsidRPr="006D15B4">
        <w:rPr>
          <w:rFonts w:ascii="Book Antiqua" w:hAnsi="Book Antiqua" w:cs="Calibri"/>
          <w:b/>
          <w:bCs/>
          <w:szCs w:val="22"/>
        </w:rPr>
        <w:t>/</w:t>
      </w:r>
      <w:r w:rsidR="00997015" w:rsidRPr="006D15B4">
        <w:rPr>
          <w:rFonts w:ascii="Book Antiqua" w:hAnsi="Book Antiqua" w:cs="Calibri"/>
          <w:b/>
          <w:bCs/>
          <w:szCs w:val="22"/>
        </w:rPr>
        <w:t>2022</w:t>
      </w:r>
      <w:r w:rsidRPr="006D15B4">
        <w:rPr>
          <w:rFonts w:ascii="Book Antiqua" w:hAnsi="Book Antiqua" w:cs="Calibri"/>
          <w:b/>
          <w:bCs/>
          <w:szCs w:val="22"/>
        </w:rPr>
        <w:t xml:space="preserve">   </w:t>
      </w:r>
    </w:p>
    <w:p w14:paraId="62F16856" w14:textId="3769BBE9" w:rsidR="006736E3" w:rsidRPr="006D15B4" w:rsidRDefault="006736E3" w:rsidP="00757393">
      <w:pPr>
        <w:tabs>
          <w:tab w:val="left" w:pos="1037"/>
        </w:tabs>
        <w:ind w:left="900" w:hanging="90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Arial"/>
          <w:b/>
          <w:bCs/>
          <w:szCs w:val="22"/>
        </w:rPr>
        <w:t xml:space="preserve">Subject: </w:t>
      </w:r>
      <w:r w:rsidR="00CB3661" w:rsidRPr="00CB3661">
        <w:rPr>
          <w:rFonts w:ascii="Book Antiqua" w:hAnsi="Book Antiqua" w:cs="Arial"/>
          <w:b/>
          <w:bCs/>
          <w:szCs w:val="22"/>
        </w:rPr>
        <w:t xml:space="preserve">Substation Package – SS01 for (a) 400/132kV </w:t>
      </w:r>
      <w:proofErr w:type="spellStart"/>
      <w:r w:rsidR="00CB3661" w:rsidRPr="00CB3661">
        <w:rPr>
          <w:rFonts w:ascii="Book Antiqua" w:hAnsi="Book Antiqua" w:cs="Arial"/>
          <w:b/>
          <w:bCs/>
          <w:szCs w:val="22"/>
        </w:rPr>
        <w:t>Loosuk</w:t>
      </w:r>
      <w:proofErr w:type="spellEnd"/>
      <w:r w:rsidR="00CB3661" w:rsidRPr="00CB3661">
        <w:rPr>
          <w:rFonts w:ascii="Book Antiqua" w:hAnsi="Book Antiqua" w:cs="Arial"/>
          <w:b/>
          <w:bCs/>
          <w:szCs w:val="22"/>
        </w:rPr>
        <w:t xml:space="preserve"> Switching station (New) (b)400kV Bay Extension at </w:t>
      </w:r>
      <w:proofErr w:type="spellStart"/>
      <w:r w:rsidR="00CB3661" w:rsidRPr="00CB3661">
        <w:rPr>
          <w:rFonts w:ascii="Book Antiqua" w:hAnsi="Book Antiqua" w:cs="Arial"/>
          <w:b/>
          <w:bCs/>
          <w:szCs w:val="22"/>
        </w:rPr>
        <w:t>Lessos</w:t>
      </w:r>
      <w:proofErr w:type="spellEnd"/>
      <w:r w:rsidR="00CB3661" w:rsidRPr="00CB3661">
        <w:rPr>
          <w:rFonts w:ascii="Book Antiqua" w:hAnsi="Book Antiqua" w:cs="Arial"/>
          <w:b/>
          <w:bCs/>
          <w:szCs w:val="22"/>
        </w:rPr>
        <w:t xml:space="preserve"> Substation under Transmission Line &amp; Substation works associated with Transmission Project in Kenya through PPP-JV model with Africa50</w:t>
      </w:r>
      <w:r w:rsidR="00757393" w:rsidRPr="00CB3661">
        <w:rPr>
          <w:rFonts w:ascii="Book Antiqua" w:hAnsi="Book Antiqua" w:cs="Arial"/>
          <w:b/>
          <w:bCs/>
          <w:szCs w:val="22"/>
        </w:rPr>
        <w:t>.</w:t>
      </w:r>
      <w:r w:rsidR="00757393">
        <w:rPr>
          <w:rFonts w:ascii="Book Antiqua" w:hAnsi="Book Antiqua"/>
          <w:b/>
          <w:szCs w:val="22"/>
        </w:rPr>
        <w:t xml:space="preserve"> </w:t>
      </w:r>
      <w:r w:rsidR="00757393" w:rsidRPr="00544DC8">
        <w:rPr>
          <w:rFonts w:ascii="Book Antiqua" w:hAnsi="Book Antiqua"/>
          <w:b/>
          <w:szCs w:val="22"/>
        </w:rPr>
        <w:t xml:space="preserve">[Spec No: </w:t>
      </w:r>
      <w:r w:rsidR="00757393" w:rsidRPr="00163E99">
        <w:rPr>
          <w:rFonts w:ascii="Book Antiqua" w:hAnsi="Book Antiqua" w:cs="Times New Roman"/>
          <w:b/>
          <w:szCs w:val="22"/>
        </w:rPr>
        <w:t>CC-CS/PG-AF50/ KEN/</w:t>
      </w:r>
      <w:r w:rsidR="006A3EAC">
        <w:rPr>
          <w:rFonts w:ascii="Book Antiqua" w:hAnsi="Book Antiqua" w:cs="Times New Roman"/>
          <w:b/>
          <w:szCs w:val="22"/>
        </w:rPr>
        <w:t>SS0</w:t>
      </w:r>
      <w:r w:rsidR="00CB3661">
        <w:rPr>
          <w:rFonts w:ascii="Book Antiqua" w:hAnsi="Book Antiqua" w:cs="Times New Roman"/>
          <w:b/>
          <w:szCs w:val="22"/>
        </w:rPr>
        <w:t>1</w:t>
      </w:r>
      <w:r w:rsidR="00757393" w:rsidRPr="00163E99">
        <w:rPr>
          <w:rFonts w:ascii="Book Antiqua" w:hAnsi="Book Antiqua" w:cs="Times New Roman"/>
          <w:b/>
          <w:szCs w:val="22"/>
        </w:rPr>
        <w:t>/G5</w:t>
      </w:r>
      <w:r w:rsidR="00757393" w:rsidRPr="007E4913">
        <w:rPr>
          <w:rFonts w:ascii="Book Antiqua" w:hAnsi="Book Antiqua"/>
          <w:b/>
          <w:szCs w:val="22"/>
        </w:rPr>
        <w:t>]</w:t>
      </w:r>
    </w:p>
    <w:p w14:paraId="623C85AE" w14:textId="61F54B83" w:rsidR="006736E3" w:rsidRPr="006D15B4" w:rsidRDefault="006736E3" w:rsidP="006736E3">
      <w:pPr>
        <w:numPr>
          <w:ilvl w:val="0"/>
          <w:numId w:val="7"/>
        </w:numPr>
        <w:pBdr>
          <w:bottom w:val="single" w:sz="4" w:space="1" w:color="auto"/>
        </w:pBdr>
        <w:spacing w:after="0" w:line="240" w:lineRule="auto"/>
        <w:ind w:right="-43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6D15B4">
        <w:rPr>
          <w:rFonts w:ascii="Book Antiqua" w:hAnsi="Book Antiqua" w:cs="Calibri"/>
          <w:b/>
          <w:bCs/>
          <w:i/>
          <w:iCs/>
          <w:szCs w:val="22"/>
        </w:rPr>
        <w:t xml:space="preserve">Regarding </w:t>
      </w:r>
      <w:r w:rsidR="009A5FC7" w:rsidRPr="009A5FC7">
        <w:rPr>
          <w:rFonts w:ascii="Book Antiqua" w:hAnsi="Book Antiqua" w:cs="Calibri"/>
          <w:b/>
          <w:bCs/>
          <w:i/>
          <w:iCs/>
          <w:szCs w:val="22"/>
        </w:rPr>
        <w:t xml:space="preserve">Errata </w:t>
      </w:r>
      <w:r w:rsidRPr="006D15B4">
        <w:rPr>
          <w:rFonts w:ascii="Book Antiqua" w:hAnsi="Book Antiqua" w:cs="Calibri"/>
          <w:b/>
          <w:bCs/>
          <w:i/>
          <w:iCs/>
          <w:szCs w:val="22"/>
        </w:rPr>
        <w:t xml:space="preserve">to the Bidding Documents  </w:t>
      </w:r>
    </w:p>
    <w:p w14:paraId="46E14744" w14:textId="77777777" w:rsidR="006736E3" w:rsidRPr="006D15B4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</w:p>
    <w:p w14:paraId="4B77DA7D" w14:textId="77777777" w:rsidR="006736E3" w:rsidRPr="006D15B4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6D15B4" w:rsidRDefault="006736E3" w:rsidP="006736E3">
      <w:pPr>
        <w:spacing w:after="0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77777777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This has reference to the bidding documents for the subject Package which was uploaded on the portal </w:t>
      </w:r>
      <w:hyperlink r:id="rId8" w:history="1">
        <w:r w:rsidRPr="006D15B4">
          <w:rPr>
            <w:rStyle w:val="Hyperlink"/>
            <w:rFonts w:ascii="Book Antiqua" w:eastAsia="Batang" w:hAnsi="Book Antiqua"/>
            <w:b/>
            <w:bCs/>
            <w:szCs w:val="22"/>
          </w:rPr>
          <w:t>https://pgcileps.buyjunction.in</w:t>
        </w:r>
      </w:hyperlink>
      <w:r w:rsidRPr="006D15B4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6D15B4" w:rsidRDefault="006736E3" w:rsidP="006736E3">
      <w:pPr>
        <w:spacing w:after="0"/>
        <w:jc w:val="both"/>
        <w:rPr>
          <w:rFonts w:ascii="Book Antiqua" w:hAnsi="Book Antiqua" w:cs="Calibri"/>
          <w:szCs w:val="22"/>
        </w:rPr>
      </w:pPr>
    </w:p>
    <w:p w14:paraId="286C1889" w14:textId="2C0AB6C2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Please find enclosed herewith </w:t>
      </w:r>
      <w:bookmarkStart w:id="0" w:name="_Hlk113636965"/>
      <w:r w:rsidR="009A5FC7" w:rsidRPr="009A5FC7">
        <w:rPr>
          <w:rFonts w:ascii="Book Antiqua" w:hAnsi="Book Antiqua" w:cs="Calibri"/>
          <w:b/>
          <w:bCs/>
          <w:szCs w:val="22"/>
        </w:rPr>
        <w:t>Errata No-I</w:t>
      </w:r>
      <w:r w:rsidR="0021075B" w:rsidRPr="0021075B">
        <w:rPr>
          <w:rFonts w:ascii="Book Antiqua" w:hAnsi="Book Antiqua" w:cs="Calibri"/>
          <w:b/>
          <w:bCs/>
          <w:szCs w:val="22"/>
        </w:rPr>
        <w:t xml:space="preserve"> </w:t>
      </w:r>
      <w:bookmarkEnd w:id="0"/>
      <w:r w:rsidRPr="006D15B4">
        <w:rPr>
          <w:rFonts w:ascii="Book Antiqua" w:hAnsi="Book Antiqua" w:cs="Calibri"/>
          <w:szCs w:val="22"/>
        </w:rPr>
        <w:t xml:space="preserve">to the Bidding Documents. The </w:t>
      </w:r>
      <w:r w:rsidR="009A5FC7" w:rsidRPr="009A5FC7">
        <w:rPr>
          <w:rFonts w:ascii="Book Antiqua" w:hAnsi="Book Antiqua" w:cs="Calibri"/>
          <w:b/>
          <w:bCs/>
          <w:szCs w:val="22"/>
        </w:rPr>
        <w:t>Errata No-I</w:t>
      </w:r>
      <w:r w:rsidR="00867FF1" w:rsidRPr="00867FF1">
        <w:rPr>
          <w:rFonts w:ascii="Book Antiqua" w:hAnsi="Book Antiqua" w:cs="Calibri"/>
          <w:b/>
          <w:bCs/>
          <w:szCs w:val="22"/>
        </w:rPr>
        <w:t xml:space="preserve"> </w:t>
      </w:r>
      <w:r w:rsidRPr="006D15B4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55F5FA83" w14:textId="77777777" w:rsidR="006736E3" w:rsidRPr="006D15B4" w:rsidRDefault="006736E3" w:rsidP="006736E3">
      <w:pPr>
        <w:spacing w:after="0"/>
        <w:ind w:left="720"/>
        <w:jc w:val="both"/>
        <w:rPr>
          <w:rFonts w:ascii="Book Antiqua" w:hAnsi="Book Antiqua" w:cs="Calibri"/>
          <w:szCs w:val="22"/>
        </w:rPr>
      </w:pPr>
    </w:p>
    <w:p w14:paraId="58985D03" w14:textId="3FCF5EA7" w:rsidR="006736E3" w:rsidRPr="006D15B4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 xml:space="preserve">Save and Except for the changes brought-out in the above mentioned </w:t>
      </w:r>
      <w:r w:rsidR="009A5FC7" w:rsidRPr="009A5FC7">
        <w:rPr>
          <w:rFonts w:ascii="Book Antiqua" w:hAnsi="Book Antiqua" w:cs="Calibri"/>
          <w:b/>
          <w:bCs/>
          <w:szCs w:val="22"/>
        </w:rPr>
        <w:t>Errata No-I</w:t>
      </w:r>
      <w:bookmarkStart w:id="1" w:name="_GoBack"/>
      <w:bookmarkEnd w:id="1"/>
      <w:r w:rsidR="00867FF1" w:rsidRPr="00867FF1">
        <w:rPr>
          <w:rFonts w:ascii="Book Antiqua" w:hAnsi="Book Antiqua" w:cs="Calibri"/>
          <w:b/>
          <w:bCs/>
          <w:szCs w:val="22"/>
        </w:rPr>
        <w:t xml:space="preserve"> </w:t>
      </w:r>
      <w:r w:rsidRPr="006D15B4">
        <w:rPr>
          <w:rFonts w:ascii="Book Antiqua" w:hAnsi="Book Antiqua" w:cs="Calibri"/>
          <w:szCs w:val="22"/>
        </w:rPr>
        <w:t>all other terms and conditions of the original bidding documents, shall remain unaltered.</w:t>
      </w:r>
    </w:p>
    <w:p w14:paraId="68352BBB" w14:textId="77777777" w:rsidR="006736E3" w:rsidRPr="006D15B4" w:rsidRDefault="006736E3" w:rsidP="006736E3">
      <w:pPr>
        <w:spacing w:after="0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6D15B4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6D15B4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6D15B4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6D15B4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1D12C862" w14:textId="185BD1DF" w:rsidR="006736E3" w:rsidRPr="006D15B4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158F10CF" w14:textId="77777777" w:rsidR="006736E3" w:rsidRPr="006D15B4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749E181D" w14:textId="4BA07F9D" w:rsidR="006736E3" w:rsidRPr="006D15B4" w:rsidRDefault="00354D9F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>Charanya</w:t>
      </w:r>
      <w:r w:rsidR="006736E3" w:rsidRPr="006D15B4">
        <w:rPr>
          <w:rFonts w:ascii="Book Antiqua" w:hAnsi="Book Antiqua" w:cs="Calibri"/>
          <w:b/>
          <w:bCs/>
          <w:szCs w:val="22"/>
        </w:rPr>
        <w:t xml:space="preserve"> </w:t>
      </w:r>
      <w:r>
        <w:rPr>
          <w:rFonts w:ascii="Book Antiqua" w:hAnsi="Book Antiqua" w:cs="Calibri"/>
          <w:b/>
          <w:bCs/>
          <w:szCs w:val="22"/>
        </w:rPr>
        <w:t>Ambati</w:t>
      </w:r>
    </w:p>
    <w:p w14:paraId="700FF96F" w14:textId="305EA619" w:rsidR="006736E3" w:rsidRPr="006D15B4" w:rsidRDefault="00354D9F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 xml:space="preserve">Chief </w:t>
      </w:r>
      <w:r w:rsidR="006736E3" w:rsidRPr="006D15B4">
        <w:rPr>
          <w:rFonts w:ascii="Book Antiqua" w:hAnsi="Book Antiqua" w:cs="Calibri"/>
          <w:b/>
          <w:bCs/>
          <w:szCs w:val="22"/>
        </w:rPr>
        <w:t>Manager</w:t>
      </w:r>
      <w:r w:rsidR="00CF537A">
        <w:rPr>
          <w:rFonts w:ascii="Book Antiqua" w:hAnsi="Book Antiqua" w:cs="Calibri"/>
          <w:b/>
          <w:bCs/>
          <w:szCs w:val="22"/>
        </w:rPr>
        <w:t xml:space="preserve"> </w:t>
      </w:r>
      <w:r w:rsidR="006736E3" w:rsidRPr="006D15B4">
        <w:rPr>
          <w:rFonts w:ascii="Book Antiqua" w:hAnsi="Book Antiqua" w:cs="Calibri"/>
          <w:b/>
          <w:bCs/>
          <w:szCs w:val="22"/>
        </w:rPr>
        <w:t>(CS)</w:t>
      </w:r>
    </w:p>
    <w:p w14:paraId="2DB9C687" w14:textId="449B955D" w:rsidR="00097364" w:rsidRPr="006D15B4" w:rsidRDefault="00097364" w:rsidP="00F64E7A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 w:rsidRPr="006D15B4">
        <w:rPr>
          <w:rFonts w:ascii="Book Antiqua" w:hAnsi="Book Antiqua"/>
        </w:rPr>
        <w:t xml:space="preserve">                                                                                                 </w:t>
      </w:r>
    </w:p>
    <w:sectPr w:rsidR="00097364" w:rsidRPr="006D15B4" w:rsidSect="003A7AF5">
      <w:headerReference w:type="default" r:id="rId9"/>
      <w:footerReference w:type="default" r:id="rId10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80661" w14:textId="77777777" w:rsidR="002558DD" w:rsidRDefault="002558DD" w:rsidP="00B16323">
      <w:pPr>
        <w:spacing w:after="0" w:line="240" w:lineRule="auto"/>
      </w:pPr>
      <w:r>
        <w:separator/>
      </w:r>
    </w:p>
  </w:endnote>
  <w:endnote w:type="continuationSeparator" w:id="0">
    <w:p w14:paraId="7573F84D" w14:textId="77777777" w:rsidR="002558DD" w:rsidRDefault="002558DD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42F5A80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D6B84A4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E7D4E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Katwaria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F4BC9" w14:textId="77777777" w:rsidR="002558DD" w:rsidRDefault="002558DD" w:rsidP="00B16323">
      <w:pPr>
        <w:spacing w:after="0" w:line="240" w:lineRule="auto"/>
      </w:pPr>
      <w:r>
        <w:separator/>
      </w:r>
    </w:p>
  </w:footnote>
  <w:footnote w:type="continuationSeparator" w:id="0">
    <w:p w14:paraId="66A1CDF6" w14:textId="77777777" w:rsidR="002558DD" w:rsidRDefault="002558DD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  <w:lang w:bidi="ar-SA"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4307099D" w:rsidR="00AC7F57" w:rsidRDefault="00AC7F57" w:rsidP="00AC7F57">
          <w:pPr>
            <w:pStyle w:val="Header"/>
            <w:jc w:val="right"/>
          </w:pP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442B85C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E13A1C6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71834"/>
    <w:rsid w:val="00097364"/>
    <w:rsid w:val="000D0C22"/>
    <w:rsid w:val="0017099E"/>
    <w:rsid w:val="001A77D3"/>
    <w:rsid w:val="001B75BA"/>
    <w:rsid w:val="001C4C03"/>
    <w:rsid w:val="00207DEF"/>
    <w:rsid w:val="0021075B"/>
    <w:rsid w:val="0021561F"/>
    <w:rsid w:val="002256B4"/>
    <w:rsid w:val="002407BB"/>
    <w:rsid w:val="002558DD"/>
    <w:rsid w:val="0027419A"/>
    <w:rsid w:val="00275733"/>
    <w:rsid w:val="00282230"/>
    <w:rsid w:val="002D4C24"/>
    <w:rsid w:val="00311F4E"/>
    <w:rsid w:val="003158E6"/>
    <w:rsid w:val="00333B1F"/>
    <w:rsid w:val="00335E65"/>
    <w:rsid w:val="00343992"/>
    <w:rsid w:val="00354D9F"/>
    <w:rsid w:val="003931CA"/>
    <w:rsid w:val="003A4E00"/>
    <w:rsid w:val="003A7AF5"/>
    <w:rsid w:val="003B7E22"/>
    <w:rsid w:val="003D2678"/>
    <w:rsid w:val="004061BD"/>
    <w:rsid w:val="004879CE"/>
    <w:rsid w:val="004B7FBF"/>
    <w:rsid w:val="004D33E2"/>
    <w:rsid w:val="004F0182"/>
    <w:rsid w:val="00523EDE"/>
    <w:rsid w:val="00525678"/>
    <w:rsid w:val="00534D60"/>
    <w:rsid w:val="00571CD9"/>
    <w:rsid w:val="00575989"/>
    <w:rsid w:val="00590E52"/>
    <w:rsid w:val="00592B2B"/>
    <w:rsid w:val="005D5670"/>
    <w:rsid w:val="0061342F"/>
    <w:rsid w:val="006736E3"/>
    <w:rsid w:val="0068387F"/>
    <w:rsid w:val="006918DF"/>
    <w:rsid w:val="00693AD9"/>
    <w:rsid w:val="006A3EAC"/>
    <w:rsid w:val="006D15B4"/>
    <w:rsid w:val="006D2516"/>
    <w:rsid w:val="006D4B30"/>
    <w:rsid w:val="00701A89"/>
    <w:rsid w:val="0071667C"/>
    <w:rsid w:val="007255AC"/>
    <w:rsid w:val="007424E8"/>
    <w:rsid w:val="00743559"/>
    <w:rsid w:val="00757393"/>
    <w:rsid w:val="007A0A7A"/>
    <w:rsid w:val="007E2AD7"/>
    <w:rsid w:val="00841534"/>
    <w:rsid w:val="00851B76"/>
    <w:rsid w:val="00867FF1"/>
    <w:rsid w:val="008875AB"/>
    <w:rsid w:val="008B6AAA"/>
    <w:rsid w:val="008D2519"/>
    <w:rsid w:val="008D54C2"/>
    <w:rsid w:val="008F106C"/>
    <w:rsid w:val="009575C3"/>
    <w:rsid w:val="009617AA"/>
    <w:rsid w:val="0098098F"/>
    <w:rsid w:val="00986CE2"/>
    <w:rsid w:val="00997015"/>
    <w:rsid w:val="009A5FC7"/>
    <w:rsid w:val="009B3DF2"/>
    <w:rsid w:val="00A46CED"/>
    <w:rsid w:val="00A7221E"/>
    <w:rsid w:val="00AB419A"/>
    <w:rsid w:val="00AC7F57"/>
    <w:rsid w:val="00B16323"/>
    <w:rsid w:val="00B24B28"/>
    <w:rsid w:val="00B66D41"/>
    <w:rsid w:val="00B82996"/>
    <w:rsid w:val="00B95503"/>
    <w:rsid w:val="00CB0105"/>
    <w:rsid w:val="00CB3661"/>
    <w:rsid w:val="00CB5544"/>
    <w:rsid w:val="00CE4561"/>
    <w:rsid w:val="00CF537A"/>
    <w:rsid w:val="00DE420C"/>
    <w:rsid w:val="00DF53D6"/>
    <w:rsid w:val="00E01BCC"/>
    <w:rsid w:val="00E9377C"/>
    <w:rsid w:val="00EF5405"/>
    <w:rsid w:val="00EF6AA2"/>
    <w:rsid w:val="00F40ACF"/>
    <w:rsid w:val="00F64E7A"/>
    <w:rsid w:val="00F71208"/>
    <w:rsid w:val="00F91189"/>
    <w:rsid w:val="00F940C8"/>
    <w:rsid w:val="00FB0849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B8E6C-CB12-461E-9C91-B665AB2BC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CS -1</cp:lastModifiedBy>
  <cp:revision>24</cp:revision>
  <cp:lastPrinted>2020-04-20T07:25:00Z</cp:lastPrinted>
  <dcterms:created xsi:type="dcterms:W3CDTF">2020-03-30T14:37:00Z</dcterms:created>
  <dcterms:modified xsi:type="dcterms:W3CDTF">2022-09-17T10:07:00Z</dcterms:modified>
</cp:coreProperties>
</file>